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4240" w14:textId="77777777" w:rsidR="0078578B" w:rsidRDefault="0078578B" w:rsidP="00454F2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</w:p>
    <w:p w14:paraId="5AC4D9DC" w14:textId="0E401917" w:rsidR="00454F24" w:rsidRPr="0078578B" w:rsidRDefault="00454F24" w:rsidP="00454F2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  <w:t>POLITYKA PRYWATNOŚCI I OCHRONY DANYCH OSOBOWYCH (RODO)</w:t>
      </w:r>
    </w:p>
    <w:p w14:paraId="4CE6B645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Zgoda na Zmianę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14:paraId="49EB5DBE" w14:textId="56CB4D45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5781258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1. Administrator danych</w:t>
      </w:r>
    </w:p>
    <w:p w14:paraId="4A64AF62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Administratorem danych osobowych jest </w:t>
      </w: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Zgoda na Zmianę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, ul. Spółdzielcza 10a, 26-110 Skarżysko-Kamienna.</w:t>
      </w:r>
    </w:p>
    <w:p w14:paraId="13A90E48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Kontakt w sprawach ochrony danych: e-mail: kontakt@zgodnazmiane.pl</w:t>
      </w:r>
    </w:p>
    <w:p w14:paraId="5795A52A" w14:textId="5060240F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2EE2143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2. Cele i podstawa prawna przetwarzania danych</w:t>
      </w:r>
    </w:p>
    <w:p w14:paraId="247EDB7C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 są przetwarzane w celu:</w:t>
      </w:r>
    </w:p>
    <w:p w14:paraId="31B6FD36" w14:textId="77777777" w:rsidR="00454F24" w:rsidRPr="0078578B" w:rsidRDefault="00454F24" w:rsidP="00454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Prowadzenia procesu psychoterapeutycznego – </w:t>
      </w: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art. 6 ust. 1 lit. a i b RODO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(zgoda oraz wykonanie umowy).</w:t>
      </w:r>
    </w:p>
    <w:p w14:paraId="541CE04D" w14:textId="77777777" w:rsidR="00454F24" w:rsidRPr="0078578B" w:rsidRDefault="00454F24" w:rsidP="00454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Dokumentacji przebiegu terapii, raportowania oraz archiwizacji zgodnie z wymogami prawnymi – </w:t>
      </w: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art. 6 ust. 1 lit. c RODO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72D5C216" w14:textId="77777777" w:rsidR="00454F24" w:rsidRPr="0078578B" w:rsidRDefault="00454F24" w:rsidP="00454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Kontaktowania się w sprawach organizacyjnych, płatności i ustaleń terminów sesji – </w:t>
      </w: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art. 6 ust. 1 lit. b RODO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D83B736" w14:textId="77777777" w:rsidR="00454F24" w:rsidRPr="0078578B" w:rsidRDefault="00454F24" w:rsidP="00454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Prowadzenia superwizji i interwizji w sposób anonimowy – </w:t>
      </w: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art. 6 ust. 1 lit. f RODO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(uzasadniony interes administratora).</w:t>
      </w:r>
    </w:p>
    <w:p w14:paraId="111857C7" w14:textId="1354450B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DEC39DE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3. Zakres przetwarzanych danych</w:t>
      </w:r>
    </w:p>
    <w:p w14:paraId="1A74EBEB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Zgoda na Zmianę może przetwarzać:</w:t>
      </w:r>
    </w:p>
    <w:p w14:paraId="128B4A00" w14:textId="77777777" w:rsidR="00454F24" w:rsidRPr="0078578B" w:rsidRDefault="00454F24" w:rsidP="00454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dane identyfikacyjne (imię, nazwisko, data urodzenia),</w:t>
      </w:r>
    </w:p>
    <w:p w14:paraId="04A29B40" w14:textId="77777777" w:rsidR="00454F24" w:rsidRPr="0078578B" w:rsidRDefault="00454F24" w:rsidP="00454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dane kontaktowe (adres, e-mail, telefon),</w:t>
      </w:r>
    </w:p>
    <w:p w14:paraId="6D2A9108" w14:textId="77777777" w:rsidR="00454F24" w:rsidRPr="0078578B" w:rsidRDefault="00454F24" w:rsidP="00454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dotyczące stanu zdrowia psychicznego i przebiegu terapii,</w:t>
      </w:r>
    </w:p>
    <w:p w14:paraId="150AD53F" w14:textId="77777777" w:rsidR="00454F24" w:rsidRPr="0078578B" w:rsidRDefault="00454F24" w:rsidP="00454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dotyczące uczestnictwa w sesjach i dokumentacji płatności.</w:t>
      </w:r>
    </w:p>
    <w:p w14:paraId="5BA39698" w14:textId="22E9788F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DD534B7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4. Odbiorcy danych</w:t>
      </w:r>
    </w:p>
    <w:p w14:paraId="67540EBE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Dane mogą być udostępnione wyłącznie:</w:t>
      </w:r>
    </w:p>
    <w:p w14:paraId="1EC68D0E" w14:textId="77777777" w:rsidR="00454F24" w:rsidRPr="0078578B" w:rsidRDefault="00454F24" w:rsidP="00454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członkom zespołu Psychoterapeutów w ramach procesu terapeutycznego,</w:t>
      </w:r>
    </w:p>
    <w:p w14:paraId="421E197E" w14:textId="77777777" w:rsidR="00454F24" w:rsidRPr="0078578B" w:rsidRDefault="00454F24" w:rsidP="00454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osobom upoważnionym do prowadzenia dokumentacji i rozliczeń finansowych,</w:t>
      </w:r>
    </w:p>
    <w:p w14:paraId="17C4D496" w14:textId="77777777" w:rsidR="00454F24" w:rsidRPr="0078578B" w:rsidRDefault="00454F24" w:rsidP="00454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podmiotom uprawnionym na podstawie przepisów prawa.</w:t>
      </w:r>
    </w:p>
    <w:p w14:paraId="751C41DA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Dane nie są udostępniane innym podmiotom komercyjnym.</w:t>
      </w:r>
    </w:p>
    <w:p w14:paraId="58172D59" w14:textId="71C2DD50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C33916B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5. Okres przechowywania danych</w:t>
      </w:r>
    </w:p>
    <w:p w14:paraId="315E606E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 są przechowywane:</w:t>
      </w:r>
    </w:p>
    <w:p w14:paraId="0CA63C66" w14:textId="77777777" w:rsidR="00454F24" w:rsidRPr="0078578B" w:rsidRDefault="00454F24" w:rsidP="00454F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przez czas trwania procesu terapeutycznego oraz niezbędny okres archiwizacji dokumentacji zgodnie z przepisami prawa (minimum 5 lat),</w:t>
      </w:r>
    </w:p>
    <w:p w14:paraId="6067BFC3" w14:textId="77777777" w:rsidR="00454F24" w:rsidRPr="0078578B" w:rsidRDefault="00454F24" w:rsidP="00454F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po tym okresie dane mogą być anonimizowane w celu celów statystycznych lub naukowych.</w:t>
      </w:r>
    </w:p>
    <w:p w14:paraId="07348A37" w14:textId="5BB13E52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5A70274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6. Prawa osób, których dane dotyczą</w:t>
      </w:r>
    </w:p>
    <w:p w14:paraId="7315BE88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Każdy klient ma prawo do:</w:t>
      </w:r>
    </w:p>
    <w:p w14:paraId="243B4F8F" w14:textId="77777777" w:rsidR="00454F24" w:rsidRPr="0078578B" w:rsidRDefault="00454F24" w:rsidP="00454F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Dostępu do swoich danych osobowych.</w:t>
      </w:r>
    </w:p>
    <w:p w14:paraId="1267E6DC" w14:textId="77777777" w:rsidR="00454F24" w:rsidRPr="0078578B" w:rsidRDefault="00454F24" w:rsidP="00454F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Sprostowania danych.</w:t>
      </w:r>
    </w:p>
    <w:p w14:paraId="37104B75" w14:textId="77777777" w:rsidR="00454F24" w:rsidRPr="0078578B" w:rsidRDefault="00454F24" w:rsidP="00454F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Usunięcia danych („prawo do bycia zapomnianym”), w zakresie nie sprzecznym z obowiązkami prawnymi.</w:t>
      </w:r>
    </w:p>
    <w:p w14:paraId="072B9090" w14:textId="77777777" w:rsidR="00454F24" w:rsidRPr="0078578B" w:rsidRDefault="00454F24" w:rsidP="00454F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Ograniczenia przetwarzania danych.</w:t>
      </w:r>
    </w:p>
    <w:p w14:paraId="2D559B9C" w14:textId="77777777" w:rsidR="00454F24" w:rsidRPr="0078578B" w:rsidRDefault="00454F24" w:rsidP="00454F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Przenoszenia danych.</w:t>
      </w:r>
    </w:p>
    <w:p w14:paraId="483F8B75" w14:textId="77777777" w:rsidR="00454F24" w:rsidRPr="0078578B" w:rsidRDefault="00454F24" w:rsidP="00454F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Wniesienia sprzeciwu wobec przetwarzania danych.</w:t>
      </w:r>
    </w:p>
    <w:p w14:paraId="48D5F4E6" w14:textId="77777777" w:rsidR="00454F24" w:rsidRPr="0078578B" w:rsidRDefault="00454F24" w:rsidP="00454F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Wniesienia skargi do Prezesa Urzędu Ochrony Danych Osobowych (UODO).</w:t>
      </w:r>
    </w:p>
    <w:p w14:paraId="5320FCE3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osób niepełnoletnich prawa przysługują zarówno klientowi, jak i jego rodzicom/opiekunom prawnym.</w:t>
      </w:r>
    </w:p>
    <w:p w14:paraId="3392686F" w14:textId="39B0BE29" w:rsidR="00454F24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A41EF53" w14:textId="77777777" w:rsidR="0078578B" w:rsidRDefault="0078578B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E672B8D" w14:textId="77777777" w:rsidR="0078578B" w:rsidRDefault="0078578B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F71F49B" w14:textId="77777777" w:rsidR="0078578B" w:rsidRDefault="0078578B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10FCC79" w14:textId="77777777" w:rsidR="0078578B" w:rsidRDefault="0078578B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4B9DBDE" w14:textId="77777777" w:rsidR="0078578B" w:rsidRPr="0078578B" w:rsidRDefault="0078578B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2BD273E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7. Zgoda na przetwarzanie danych</w:t>
      </w:r>
    </w:p>
    <w:p w14:paraId="7D9742D9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Każdy klient wyraża zgodę na przetwarzanie swoich danych osobowych w zakresie niezbędnym do prowadzenia terapii.</w:t>
      </w:r>
    </w:p>
    <w:p w14:paraId="2EEC6A0E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osób niepełnoletnich zgoda jest wyrażana przez oboje rodziców lub opiekunów prawnych.</w:t>
      </w:r>
    </w:p>
    <w:p w14:paraId="3EAD723A" w14:textId="39348687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F03FE6D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8. Środki bezpieczeństwa</w:t>
      </w:r>
    </w:p>
    <w:p w14:paraId="77446FE4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Zgoda na Zmianę zapewnia:</w:t>
      </w:r>
    </w:p>
    <w:p w14:paraId="178564EF" w14:textId="77777777" w:rsidR="00454F24" w:rsidRPr="0078578B" w:rsidRDefault="00454F24" w:rsidP="00454F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poufność i integralność danych,</w:t>
      </w:r>
    </w:p>
    <w:p w14:paraId="737DD5E6" w14:textId="77777777" w:rsidR="00454F24" w:rsidRPr="0078578B" w:rsidRDefault="00454F24" w:rsidP="00454F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zabezpieczenie przed dostępem osób nieuprawnionych,</w:t>
      </w:r>
    </w:p>
    <w:p w14:paraId="3D83D7C9" w14:textId="77777777" w:rsidR="00454F24" w:rsidRPr="0078578B" w:rsidRDefault="00454F24" w:rsidP="00454F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regularne aktualizacje systemów bezpieczeństwa i procedur,</w:t>
      </w:r>
    </w:p>
    <w:p w14:paraId="05F9FDD5" w14:textId="77777777" w:rsidR="00454F24" w:rsidRPr="0078578B" w:rsidRDefault="00454F24" w:rsidP="00454F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anonimowe prowadzenie superwizji i interwizji.</w:t>
      </w:r>
    </w:p>
    <w:p w14:paraId="628B969D" w14:textId="2F19A955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01DF4C1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9. Przekazywanie danych poza EOG</w:t>
      </w:r>
    </w:p>
    <w:p w14:paraId="38436349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 nie są przekazywane do państw trzecich ani organizacji międzynarodowych.</w:t>
      </w:r>
    </w:p>
    <w:p w14:paraId="0C44B2D3" w14:textId="0681F5E1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28D112F" w14:textId="77777777" w:rsidR="00454F24" w:rsidRPr="0078578B" w:rsidRDefault="00454F24" w:rsidP="00454F2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10. Postanowienia końcowe</w:t>
      </w:r>
    </w:p>
    <w:p w14:paraId="38D90B52" w14:textId="77777777" w:rsidR="00454F24" w:rsidRPr="0078578B" w:rsidRDefault="00454F24" w:rsidP="00454F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Rozpoczęcie terapii oznacza akceptację niniejszej Polityki Prywatności.</w:t>
      </w:r>
    </w:p>
    <w:p w14:paraId="79941B0F" w14:textId="77777777" w:rsidR="00454F24" w:rsidRPr="0078578B" w:rsidRDefault="00454F24" w:rsidP="00454F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Polityka może być aktualizowana w razie zmian przepisów lub procedur.</w:t>
      </w:r>
    </w:p>
    <w:p w14:paraId="41DEF939" w14:textId="77777777" w:rsidR="00454F24" w:rsidRPr="0078578B" w:rsidRDefault="00454F24" w:rsidP="00454F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>Klient zostanie poinformowany o każdej istotnej zmianie polityki.</w:t>
      </w:r>
    </w:p>
    <w:p w14:paraId="220BD367" w14:textId="42C25D9A" w:rsidR="00454F24" w:rsidRPr="0078578B" w:rsidRDefault="00454F24" w:rsidP="00454F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AB9EC23" w14:textId="77777777" w:rsidR="00454F24" w:rsidRPr="0078578B" w:rsidRDefault="00454F24" w:rsidP="00454F2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klienta / rodziców (w przypadku niepełnoletniego):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Psychoterapeuty: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78578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Data:</w:t>
      </w:r>
      <w:r w:rsidRPr="0078578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</w:p>
    <w:p w14:paraId="09A4CCC4" w14:textId="77777777" w:rsidR="00272CC2" w:rsidRPr="0078578B" w:rsidRDefault="00272CC2">
      <w:pPr>
        <w:rPr>
          <w:rFonts w:asciiTheme="majorHAnsi" w:hAnsiTheme="majorHAnsi" w:cstheme="majorHAnsi"/>
        </w:rPr>
      </w:pPr>
    </w:p>
    <w:sectPr w:rsidR="00272CC2" w:rsidRPr="00785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8096" w14:textId="77777777" w:rsidR="009A563B" w:rsidRDefault="009A563B" w:rsidP="0078578B">
      <w:pPr>
        <w:spacing w:after="0" w:line="240" w:lineRule="auto"/>
      </w:pPr>
      <w:r>
        <w:separator/>
      </w:r>
    </w:p>
  </w:endnote>
  <w:endnote w:type="continuationSeparator" w:id="0">
    <w:p w14:paraId="035FB08F" w14:textId="77777777" w:rsidR="009A563B" w:rsidRDefault="009A563B" w:rsidP="0078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AFAD" w14:textId="77777777" w:rsidR="0078578B" w:rsidRDefault="00785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962F" w14:textId="77777777" w:rsidR="0078578B" w:rsidRDefault="007857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6E0F" w14:textId="77777777" w:rsidR="0078578B" w:rsidRDefault="00785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E7D7" w14:textId="77777777" w:rsidR="009A563B" w:rsidRDefault="009A563B" w:rsidP="0078578B">
      <w:pPr>
        <w:spacing w:after="0" w:line="240" w:lineRule="auto"/>
      </w:pPr>
      <w:r>
        <w:separator/>
      </w:r>
    </w:p>
  </w:footnote>
  <w:footnote w:type="continuationSeparator" w:id="0">
    <w:p w14:paraId="17A3AE70" w14:textId="77777777" w:rsidR="009A563B" w:rsidRDefault="009A563B" w:rsidP="0078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8E71" w14:textId="284BA12B" w:rsidR="0078578B" w:rsidRDefault="009A563B">
    <w:pPr>
      <w:pStyle w:val="Nagwek"/>
    </w:pPr>
    <w:r>
      <w:rPr>
        <w:noProof/>
      </w:rPr>
      <w:pict w14:anchorId="44D90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37500" o:spid="_x0000_s1027" type="#_x0000_t75" alt="" style="position:absolute;margin-left:0;margin-top:0;width:596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5234" w14:textId="515EB1A9" w:rsidR="0078578B" w:rsidRDefault="009A563B">
    <w:pPr>
      <w:pStyle w:val="Nagwek"/>
    </w:pPr>
    <w:r>
      <w:rPr>
        <w:noProof/>
      </w:rPr>
      <w:pict w14:anchorId="099E5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37501" o:spid="_x0000_s1026" type="#_x0000_t75" alt="" style="position:absolute;margin-left:0;margin-top:0;width:596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45CA" w14:textId="772F1A49" w:rsidR="0078578B" w:rsidRDefault="009A563B">
    <w:pPr>
      <w:pStyle w:val="Nagwek"/>
    </w:pPr>
    <w:r>
      <w:rPr>
        <w:noProof/>
      </w:rPr>
      <w:pict w14:anchorId="025D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37499" o:spid="_x0000_s1025" type="#_x0000_t75" alt="" style="position:absolute;margin-left:0;margin-top:0;width:596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5612"/>
    <w:multiLevelType w:val="multilevel"/>
    <w:tmpl w:val="7FA4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83DAD"/>
    <w:multiLevelType w:val="multilevel"/>
    <w:tmpl w:val="883C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40246"/>
    <w:multiLevelType w:val="multilevel"/>
    <w:tmpl w:val="CE2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102C2"/>
    <w:multiLevelType w:val="multilevel"/>
    <w:tmpl w:val="DC0A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55911"/>
    <w:multiLevelType w:val="multilevel"/>
    <w:tmpl w:val="2EB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042C9"/>
    <w:multiLevelType w:val="multilevel"/>
    <w:tmpl w:val="9DFE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EE0E0F"/>
    <w:multiLevelType w:val="multilevel"/>
    <w:tmpl w:val="1D9E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254278">
    <w:abstractNumId w:val="5"/>
  </w:num>
  <w:num w:numId="2" w16cid:durableId="808786174">
    <w:abstractNumId w:val="6"/>
  </w:num>
  <w:num w:numId="3" w16cid:durableId="1899440003">
    <w:abstractNumId w:val="3"/>
  </w:num>
  <w:num w:numId="4" w16cid:durableId="1652632964">
    <w:abstractNumId w:val="2"/>
  </w:num>
  <w:num w:numId="5" w16cid:durableId="1202965">
    <w:abstractNumId w:val="4"/>
  </w:num>
  <w:num w:numId="6" w16cid:durableId="1224831243">
    <w:abstractNumId w:val="0"/>
  </w:num>
  <w:num w:numId="7" w16cid:durableId="168778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24"/>
    <w:rsid w:val="001A4682"/>
    <w:rsid w:val="00272CC2"/>
    <w:rsid w:val="00397FDA"/>
    <w:rsid w:val="00454F24"/>
    <w:rsid w:val="0078578B"/>
    <w:rsid w:val="009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2A757"/>
  <w15:chartTrackingRefBased/>
  <w15:docId w15:val="{E9B52944-7027-46FC-9489-6C0E700A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54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54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4F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4F2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78B"/>
  </w:style>
  <w:style w:type="paragraph" w:styleId="Stopka">
    <w:name w:val="footer"/>
    <w:basedOn w:val="Normalny"/>
    <w:link w:val="StopkaZnak"/>
    <w:uiPriority w:val="99"/>
    <w:unhideWhenUsed/>
    <w:rsid w:val="0078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Luberacka</dc:creator>
  <cp:keywords/>
  <dc:description/>
  <cp:lastModifiedBy>Adrianna Białobrzeska</cp:lastModifiedBy>
  <cp:revision>2</cp:revision>
  <dcterms:created xsi:type="dcterms:W3CDTF">2026-02-24T17:04:00Z</dcterms:created>
  <dcterms:modified xsi:type="dcterms:W3CDTF">2026-02-24T17:04:00Z</dcterms:modified>
</cp:coreProperties>
</file>